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3D6" w:rsidRPr="00B20BF3" w:rsidRDefault="00B20BF3" w:rsidP="00B20BF3">
      <w:pPr>
        <w:jc w:val="center"/>
        <w:rPr>
          <w:rFonts w:ascii="Segoe Script" w:hAnsi="Segoe Script" w:cs="Calibri"/>
          <w:sz w:val="60"/>
          <w:szCs w:val="60"/>
        </w:rPr>
      </w:pPr>
      <w:r w:rsidRPr="00B20BF3">
        <w:rPr>
          <w:rFonts w:ascii="Segoe Script" w:hAnsi="Segoe Script" w:cs="Calibri"/>
          <w:sz w:val="60"/>
          <w:szCs w:val="60"/>
        </w:rPr>
        <w:t>Praktyki</w:t>
      </w:r>
      <w:bookmarkStart w:id="0" w:name="_GoBack"/>
      <w:bookmarkEnd w:id="0"/>
    </w:p>
    <w:p w:rsidR="008173FA" w:rsidRDefault="002F2F8A" w:rsidP="008173FA">
      <w:pPr>
        <w:jc w:val="center"/>
        <w:rPr>
          <w:rFonts w:ascii="Calibri" w:hAnsi="Calibri" w:cs="Calibri"/>
          <w:sz w:val="40"/>
          <w:szCs w:val="40"/>
        </w:rPr>
      </w:pPr>
      <w:r w:rsidRPr="002F2F8A">
        <w:rPr>
          <w:rFonts w:ascii="Segoe UI Black" w:hAnsi="Segoe UI Black" w:cs="Calibri"/>
          <w:sz w:val="60"/>
          <w:szCs w:val="60"/>
        </w:rPr>
        <w:t>DZIAŁ REALIZACJI</w:t>
      </w:r>
    </w:p>
    <w:p w:rsidR="008173FA" w:rsidRDefault="008173FA" w:rsidP="008173FA">
      <w:pPr>
        <w:jc w:val="center"/>
        <w:rPr>
          <w:rFonts w:ascii="Calibri" w:hAnsi="Calibri" w:cs="Calibri"/>
          <w:sz w:val="40"/>
          <w:szCs w:val="40"/>
        </w:rPr>
      </w:pPr>
    </w:p>
    <w:p w:rsidR="00B20BF3" w:rsidRPr="00594828" w:rsidRDefault="00B20BF3" w:rsidP="007F7414">
      <w:pPr>
        <w:rPr>
          <w:rFonts w:ascii="Segoe Script" w:hAnsi="Segoe Script" w:cs="Calibri"/>
          <w:color w:val="FF0000"/>
          <w:sz w:val="40"/>
          <w:szCs w:val="40"/>
          <w:u w:val="single"/>
        </w:rPr>
      </w:pPr>
      <w:r w:rsidRPr="00594828">
        <w:rPr>
          <w:rFonts w:ascii="Segoe Script" w:hAnsi="Segoe Script" w:cs="Calibri"/>
          <w:color w:val="FF0000"/>
          <w:sz w:val="40"/>
          <w:szCs w:val="40"/>
          <w:u w:val="single"/>
        </w:rPr>
        <w:t>Zakres obowiązków</w:t>
      </w:r>
    </w:p>
    <w:p w:rsidR="002F2F8A" w:rsidRPr="002F2F8A" w:rsidRDefault="002F2F8A" w:rsidP="002F2F8A">
      <w:pPr>
        <w:rPr>
          <w:rFonts w:ascii="Segoe UI" w:hAnsi="Segoe UI" w:cs="Segoe UI"/>
        </w:rPr>
      </w:pPr>
      <w:r w:rsidRPr="002F2F8A">
        <w:rPr>
          <w:rFonts w:ascii="Segoe UI" w:hAnsi="Segoe UI" w:cs="Segoe UI"/>
        </w:rPr>
        <w:t>1.</w:t>
      </w:r>
      <w:r w:rsidRPr="002F2F8A">
        <w:rPr>
          <w:rFonts w:ascii="Segoe UI" w:hAnsi="Segoe UI" w:cs="Segoe UI"/>
        </w:rPr>
        <w:tab/>
        <w:t>Nadzór nad przebiegiem procesu budowy w zakresie branży elektrycznej i teletechnicznej</w:t>
      </w:r>
    </w:p>
    <w:p w:rsidR="002F2F8A" w:rsidRPr="002F2F8A" w:rsidRDefault="002F2F8A" w:rsidP="002F2F8A">
      <w:pPr>
        <w:rPr>
          <w:rFonts w:ascii="Segoe UI" w:hAnsi="Segoe UI" w:cs="Segoe UI"/>
        </w:rPr>
      </w:pPr>
      <w:r w:rsidRPr="002F2F8A">
        <w:rPr>
          <w:rFonts w:ascii="Segoe UI" w:hAnsi="Segoe UI" w:cs="Segoe UI"/>
        </w:rPr>
        <w:t>2.</w:t>
      </w:r>
      <w:r w:rsidRPr="002F2F8A">
        <w:rPr>
          <w:rFonts w:ascii="Segoe UI" w:hAnsi="Segoe UI" w:cs="Segoe UI"/>
        </w:rPr>
        <w:tab/>
        <w:t>Obsługa formalno-administracyjna procesu budowlanego</w:t>
      </w:r>
    </w:p>
    <w:p w:rsidR="002F2F8A" w:rsidRPr="002F2F8A" w:rsidRDefault="002F2F8A" w:rsidP="002F2F8A">
      <w:pPr>
        <w:rPr>
          <w:rFonts w:ascii="Segoe UI" w:hAnsi="Segoe UI" w:cs="Segoe UI"/>
        </w:rPr>
      </w:pPr>
      <w:r w:rsidRPr="002F2F8A">
        <w:rPr>
          <w:rFonts w:ascii="Segoe UI" w:hAnsi="Segoe UI" w:cs="Segoe UI"/>
        </w:rPr>
        <w:t>3.</w:t>
      </w:r>
      <w:r w:rsidRPr="002F2F8A">
        <w:rPr>
          <w:rFonts w:ascii="Segoe UI" w:hAnsi="Segoe UI" w:cs="Segoe UI"/>
        </w:rPr>
        <w:tab/>
        <w:t>Prowadzenie budów, współpraca z inwestorami, generalnymi wykonawcami, podwykonawcami oraz dostawcami technologii</w:t>
      </w:r>
    </w:p>
    <w:p w:rsidR="002F2F8A" w:rsidRPr="002F2F8A" w:rsidRDefault="002F2F8A" w:rsidP="002F2F8A">
      <w:pPr>
        <w:rPr>
          <w:rFonts w:ascii="Segoe UI" w:hAnsi="Segoe UI" w:cs="Segoe UI"/>
        </w:rPr>
      </w:pPr>
      <w:r w:rsidRPr="002F2F8A">
        <w:rPr>
          <w:rFonts w:ascii="Segoe UI" w:hAnsi="Segoe UI" w:cs="Segoe UI"/>
        </w:rPr>
        <w:t>4.</w:t>
      </w:r>
      <w:r w:rsidRPr="002F2F8A">
        <w:rPr>
          <w:rFonts w:ascii="Segoe UI" w:hAnsi="Segoe UI" w:cs="Segoe UI"/>
        </w:rPr>
        <w:tab/>
        <w:t>Sporządzanie harmonogramów oraz bieżąca analiza postępu robót</w:t>
      </w:r>
    </w:p>
    <w:p w:rsidR="002F2F8A" w:rsidRPr="002F2F8A" w:rsidRDefault="002F2F8A" w:rsidP="002F2F8A">
      <w:pPr>
        <w:rPr>
          <w:rFonts w:ascii="Segoe UI" w:hAnsi="Segoe UI" w:cs="Segoe UI"/>
        </w:rPr>
      </w:pPr>
      <w:r w:rsidRPr="002F2F8A">
        <w:rPr>
          <w:rFonts w:ascii="Segoe UI" w:hAnsi="Segoe UI" w:cs="Segoe UI"/>
        </w:rPr>
        <w:t>5.</w:t>
      </w:r>
      <w:r w:rsidRPr="002F2F8A">
        <w:rPr>
          <w:rFonts w:ascii="Segoe UI" w:hAnsi="Segoe UI" w:cs="Segoe UI"/>
        </w:rPr>
        <w:tab/>
        <w:t>Prowadzenie monitoringu kosztów budowy i zużycia materiałów</w:t>
      </w:r>
    </w:p>
    <w:p w:rsidR="002F2F8A" w:rsidRPr="002F2F8A" w:rsidRDefault="002F2F8A" w:rsidP="002F2F8A">
      <w:pPr>
        <w:rPr>
          <w:rFonts w:ascii="Segoe UI" w:hAnsi="Segoe UI" w:cs="Segoe UI"/>
        </w:rPr>
      </w:pPr>
      <w:r w:rsidRPr="002F2F8A">
        <w:rPr>
          <w:rFonts w:ascii="Segoe UI" w:hAnsi="Segoe UI" w:cs="Segoe UI"/>
        </w:rPr>
        <w:t>6.</w:t>
      </w:r>
      <w:r w:rsidRPr="002F2F8A">
        <w:rPr>
          <w:rFonts w:ascii="Segoe UI" w:hAnsi="Segoe UI" w:cs="Segoe UI"/>
        </w:rPr>
        <w:tab/>
        <w:t>Udział w odbiorach robót</w:t>
      </w:r>
    </w:p>
    <w:p w:rsidR="008173FA" w:rsidRDefault="002F2F8A" w:rsidP="002F2F8A">
      <w:pPr>
        <w:rPr>
          <w:rFonts w:ascii="Calibri" w:hAnsi="Calibri" w:cs="Calibri"/>
          <w:sz w:val="40"/>
          <w:szCs w:val="40"/>
        </w:rPr>
      </w:pPr>
      <w:r w:rsidRPr="002F2F8A">
        <w:rPr>
          <w:rFonts w:ascii="Segoe UI" w:hAnsi="Segoe UI" w:cs="Segoe UI"/>
        </w:rPr>
        <w:t>7.</w:t>
      </w:r>
      <w:r w:rsidRPr="002F2F8A">
        <w:rPr>
          <w:rFonts w:ascii="Segoe UI" w:hAnsi="Segoe UI" w:cs="Segoe UI"/>
        </w:rPr>
        <w:tab/>
        <w:t>Nadzór nad przygotowaniem dokumentacji budowlanej i powykonawczej</w:t>
      </w:r>
    </w:p>
    <w:p w:rsidR="008173FA" w:rsidRDefault="008173FA" w:rsidP="008173FA">
      <w:pPr>
        <w:rPr>
          <w:rFonts w:ascii="Calibri" w:hAnsi="Calibri" w:cs="Calibri"/>
          <w:sz w:val="40"/>
          <w:szCs w:val="40"/>
        </w:rPr>
      </w:pPr>
    </w:p>
    <w:p w:rsidR="00B20BF3" w:rsidRPr="00594828" w:rsidRDefault="00B20BF3" w:rsidP="007F7414">
      <w:pPr>
        <w:rPr>
          <w:rFonts w:ascii="Segoe Script" w:hAnsi="Segoe Script" w:cs="Calibri"/>
          <w:color w:val="FF0000"/>
          <w:sz w:val="40"/>
          <w:szCs w:val="40"/>
          <w:u w:val="single"/>
        </w:rPr>
      </w:pPr>
      <w:r w:rsidRPr="00594828">
        <w:rPr>
          <w:rFonts w:ascii="Segoe Script" w:hAnsi="Segoe Script" w:cs="Calibri"/>
          <w:color w:val="FF0000"/>
          <w:sz w:val="40"/>
          <w:szCs w:val="40"/>
          <w:u w:val="single"/>
        </w:rPr>
        <w:t>Co oferujemy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Wsparcie merytoryczne zespołu i dawkę solidnej wiedzy na start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Udział w ciekawych projektach związanych z budową systemów elektrycznych i teletechnicznych w budownictwie szpitalnym, sportowym, mundurowym itp.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Rozwój kompetencji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 xml:space="preserve">Praca na różnorodnych systemach wielu renomowanych producentów 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 xml:space="preserve">Możliwość pracy na ciekawych, zróżnicowanych obiektach 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Różnorodność zadań, brak monotonności, interesujące wyzwania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Możliwość zatrudnienia po odbyciu stażu lub praktyki</w:t>
      </w:r>
    </w:p>
    <w:sectPr w:rsidR="00B20BF3" w:rsidRPr="00B20BF3" w:rsidSect="002C62BD">
      <w:headerReference w:type="default" r:id="rId8"/>
      <w:footerReference w:type="default" r:id="rId9"/>
      <w:pgSz w:w="11906" w:h="16838"/>
      <w:pgMar w:top="1418" w:right="1416" w:bottom="1418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E90" w:rsidRDefault="00C03E90" w:rsidP="00C224CD">
      <w:r>
        <w:separator/>
      </w:r>
    </w:p>
  </w:endnote>
  <w:endnote w:type="continuationSeparator" w:id="0">
    <w:p w:rsidR="00C03E90" w:rsidRDefault="00C03E90" w:rsidP="00C2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DCA" w:rsidRPr="00021989" w:rsidRDefault="00EC1DCA" w:rsidP="00671E87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6591935" cy="103695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935" cy="1036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C1DCA" w:rsidRDefault="00EC1DCA" w:rsidP="00C82A4C">
    <w:pPr>
      <w:pStyle w:val="Stopka"/>
      <w:tabs>
        <w:tab w:val="clear" w:pos="4536"/>
        <w:tab w:val="clear" w:pos="9072"/>
        <w:tab w:val="right" w:pos="935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E90" w:rsidRDefault="00C03E90" w:rsidP="00C224CD">
      <w:r>
        <w:separator/>
      </w:r>
    </w:p>
  </w:footnote>
  <w:footnote w:type="continuationSeparator" w:id="0">
    <w:p w:rsidR="00C03E90" w:rsidRDefault="00C03E90" w:rsidP="00C22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DCA" w:rsidRDefault="00EC1DCA" w:rsidP="001071C4">
    <w:pPr>
      <w:pStyle w:val="Nagwek"/>
      <w:tabs>
        <w:tab w:val="clear" w:pos="9072"/>
        <w:tab w:val="left" w:pos="4536"/>
        <w:tab w:val="center" w:pos="467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-326390</wp:posOffset>
          </wp:positionH>
          <wp:positionV relativeFrom="paragraph">
            <wp:posOffset>-36195</wp:posOffset>
          </wp:positionV>
          <wp:extent cx="6417945" cy="113792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7945" cy="113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36B7C"/>
    <w:multiLevelType w:val="hybridMultilevel"/>
    <w:tmpl w:val="5C78B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F0118"/>
    <w:multiLevelType w:val="hybridMultilevel"/>
    <w:tmpl w:val="555C4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CD"/>
    <w:rsid w:val="00015D1E"/>
    <w:rsid w:val="000166BD"/>
    <w:rsid w:val="00021989"/>
    <w:rsid w:val="00030BE6"/>
    <w:rsid w:val="00080062"/>
    <w:rsid w:val="001071C4"/>
    <w:rsid w:val="00113B0E"/>
    <w:rsid w:val="00133505"/>
    <w:rsid w:val="001B3B91"/>
    <w:rsid w:val="001B5694"/>
    <w:rsid w:val="00205B6A"/>
    <w:rsid w:val="00252F39"/>
    <w:rsid w:val="002647CC"/>
    <w:rsid w:val="0027535A"/>
    <w:rsid w:val="002807E3"/>
    <w:rsid w:val="002C62BD"/>
    <w:rsid w:val="002D0D69"/>
    <w:rsid w:val="002D52E0"/>
    <w:rsid w:val="002F2F8A"/>
    <w:rsid w:val="00301C00"/>
    <w:rsid w:val="00326462"/>
    <w:rsid w:val="00360B66"/>
    <w:rsid w:val="00370007"/>
    <w:rsid w:val="003908B1"/>
    <w:rsid w:val="00392B5C"/>
    <w:rsid w:val="003C67B5"/>
    <w:rsid w:val="004325AB"/>
    <w:rsid w:val="004A35A3"/>
    <w:rsid w:val="00500C5C"/>
    <w:rsid w:val="00515042"/>
    <w:rsid w:val="00541A69"/>
    <w:rsid w:val="00555A6D"/>
    <w:rsid w:val="005630C6"/>
    <w:rsid w:val="0057034F"/>
    <w:rsid w:val="00581C87"/>
    <w:rsid w:val="00594828"/>
    <w:rsid w:val="00604D6C"/>
    <w:rsid w:val="00653361"/>
    <w:rsid w:val="00671E87"/>
    <w:rsid w:val="00673D69"/>
    <w:rsid w:val="006A66B3"/>
    <w:rsid w:val="006B5A6E"/>
    <w:rsid w:val="007636F2"/>
    <w:rsid w:val="00770A3E"/>
    <w:rsid w:val="00782F0F"/>
    <w:rsid w:val="007A4720"/>
    <w:rsid w:val="007A4A5B"/>
    <w:rsid w:val="007B78D6"/>
    <w:rsid w:val="007F04FA"/>
    <w:rsid w:val="007F7414"/>
    <w:rsid w:val="00813F51"/>
    <w:rsid w:val="00816CFB"/>
    <w:rsid w:val="008173FA"/>
    <w:rsid w:val="008241E4"/>
    <w:rsid w:val="0083124F"/>
    <w:rsid w:val="008D2B6E"/>
    <w:rsid w:val="008F3D58"/>
    <w:rsid w:val="00914437"/>
    <w:rsid w:val="00956686"/>
    <w:rsid w:val="00962EE1"/>
    <w:rsid w:val="009864B9"/>
    <w:rsid w:val="009E61C5"/>
    <w:rsid w:val="00A01B0A"/>
    <w:rsid w:val="00A026DD"/>
    <w:rsid w:val="00A67B7E"/>
    <w:rsid w:val="00AD16AD"/>
    <w:rsid w:val="00B033D6"/>
    <w:rsid w:val="00B20BF3"/>
    <w:rsid w:val="00B4787D"/>
    <w:rsid w:val="00B532D0"/>
    <w:rsid w:val="00B85B28"/>
    <w:rsid w:val="00BD449A"/>
    <w:rsid w:val="00BF72B4"/>
    <w:rsid w:val="00C03E90"/>
    <w:rsid w:val="00C224CD"/>
    <w:rsid w:val="00C55125"/>
    <w:rsid w:val="00C82A4C"/>
    <w:rsid w:val="00CB4CEC"/>
    <w:rsid w:val="00CE0195"/>
    <w:rsid w:val="00D10E9A"/>
    <w:rsid w:val="00D44BD8"/>
    <w:rsid w:val="00DC13A4"/>
    <w:rsid w:val="00DC70A0"/>
    <w:rsid w:val="00E139BC"/>
    <w:rsid w:val="00E147CA"/>
    <w:rsid w:val="00E16BEB"/>
    <w:rsid w:val="00E27408"/>
    <w:rsid w:val="00E555E6"/>
    <w:rsid w:val="00E755AA"/>
    <w:rsid w:val="00EA4C63"/>
    <w:rsid w:val="00EA7C42"/>
    <w:rsid w:val="00EB12E5"/>
    <w:rsid w:val="00EB19AB"/>
    <w:rsid w:val="00EB2BD3"/>
    <w:rsid w:val="00EC15EA"/>
    <w:rsid w:val="00EC1DCA"/>
    <w:rsid w:val="00F323B3"/>
    <w:rsid w:val="00F508AB"/>
    <w:rsid w:val="00F52F8B"/>
    <w:rsid w:val="00F9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400DF1-D300-4C1A-85F7-A8C32712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4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224C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224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224C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224C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97744-F246-4F26-B922-7E8BA71D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Radomski Maciej</dc:creator>
  <cp:keywords/>
  <cp:lastModifiedBy>Katarzyna Matel</cp:lastModifiedBy>
  <cp:revision>4</cp:revision>
  <cp:lastPrinted>2025-01-29T09:57:00Z</cp:lastPrinted>
  <dcterms:created xsi:type="dcterms:W3CDTF">2025-01-22T10:37:00Z</dcterms:created>
  <dcterms:modified xsi:type="dcterms:W3CDTF">2025-01-29T09:57:00Z</dcterms:modified>
</cp:coreProperties>
</file>