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33D6" w:rsidRPr="00B20BF3" w:rsidRDefault="00B20BF3" w:rsidP="00B20BF3">
      <w:pPr>
        <w:jc w:val="center"/>
        <w:rPr>
          <w:rFonts w:ascii="Segoe Script" w:hAnsi="Segoe Script" w:cs="Calibri"/>
          <w:sz w:val="60"/>
          <w:szCs w:val="60"/>
        </w:rPr>
      </w:pPr>
      <w:r w:rsidRPr="00B20BF3">
        <w:rPr>
          <w:rFonts w:ascii="Segoe Script" w:hAnsi="Segoe Script" w:cs="Calibri"/>
          <w:sz w:val="60"/>
          <w:szCs w:val="60"/>
        </w:rPr>
        <w:t>Praktyki</w:t>
      </w:r>
    </w:p>
    <w:p w:rsidR="00B20BF3" w:rsidRPr="00B20BF3" w:rsidRDefault="00B20BF3" w:rsidP="00B20BF3">
      <w:pPr>
        <w:jc w:val="center"/>
        <w:rPr>
          <w:rFonts w:ascii="Segoe UI Black" w:hAnsi="Segoe UI Black" w:cs="Calibri"/>
          <w:sz w:val="60"/>
          <w:szCs w:val="60"/>
        </w:rPr>
      </w:pPr>
      <w:r w:rsidRPr="00B20BF3">
        <w:rPr>
          <w:rFonts w:ascii="Segoe UI Black" w:hAnsi="Segoe UI Black" w:cs="Calibri"/>
          <w:sz w:val="60"/>
          <w:szCs w:val="60"/>
        </w:rPr>
        <w:t>Dział Serwisu i Wdrożeń</w:t>
      </w:r>
      <w:bookmarkStart w:id="0" w:name="_GoBack"/>
      <w:bookmarkEnd w:id="0"/>
    </w:p>
    <w:p w:rsidR="00B20BF3" w:rsidRDefault="00B20BF3" w:rsidP="007F7414">
      <w:pPr>
        <w:rPr>
          <w:rFonts w:ascii="Calibri" w:hAnsi="Calibri" w:cs="Calibri"/>
          <w:sz w:val="40"/>
          <w:szCs w:val="40"/>
        </w:rPr>
      </w:pPr>
    </w:p>
    <w:p w:rsidR="00B20BF3" w:rsidRPr="00F06B52" w:rsidRDefault="00B20BF3" w:rsidP="007F7414">
      <w:pPr>
        <w:rPr>
          <w:rFonts w:ascii="Segoe Script" w:hAnsi="Segoe Script" w:cs="Calibri"/>
          <w:color w:val="FF0000"/>
          <w:sz w:val="40"/>
          <w:szCs w:val="40"/>
          <w:u w:val="single"/>
        </w:rPr>
      </w:pPr>
      <w:r w:rsidRPr="00F06B52">
        <w:rPr>
          <w:rFonts w:ascii="Segoe Script" w:hAnsi="Segoe Script" w:cs="Calibri"/>
          <w:color w:val="FF0000"/>
          <w:sz w:val="40"/>
          <w:szCs w:val="40"/>
          <w:u w:val="single"/>
        </w:rPr>
        <w:t>Zakres obowiązków</w:t>
      </w:r>
    </w:p>
    <w:p w:rsidR="00B20BF3" w:rsidRPr="00B20BF3" w:rsidRDefault="00B20BF3" w:rsidP="00B20BF3">
      <w:pPr>
        <w:tabs>
          <w:tab w:val="left" w:pos="284"/>
        </w:tabs>
        <w:jc w:val="both"/>
        <w:rPr>
          <w:rFonts w:ascii="Segoe UI" w:hAnsi="Segoe UI" w:cs="Segoe UI"/>
        </w:rPr>
      </w:pPr>
      <w:r w:rsidRPr="00B20BF3">
        <w:rPr>
          <w:rFonts w:ascii="Segoe UI" w:hAnsi="Segoe UI" w:cs="Segoe UI"/>
        </w:rPr>
        <w:t>1.</w:t>
      </w:r>
      <w:r w:rsidRPr="00B20BF3">
        <w:rPr>
          <w:rFonts w:ascii="Segoe UI" w:hAnsi="Segoe UI" w:cs="Segoe UI"/>
        </w:rPr>
        <w:tab/>
        <w:t>Wdrażanie systemów wielu renomowanych producentów w zakresie kontroli dostępu, systemów przeciwpożarowych i antywłamaniowych, monitoringu telewizyjnego etc.</w:t>
      </w:r>
    </w:p>
    <w:p w:rsidR="00B20BF3" w:rsidRPr="00B20BF3" w:rsidRDefault="00B20BF3" w:rsidP="00B20BF3">
      <w:pPr>
        <w:tabs>
          <w:tab w:val="left" w:pos="284"/>
        </w:tabs>
        <w:jc w:val="both"/>
        <w:rPr>
          <w:rFonts w:ascii="Segoe UI" w:hAnsi="Segoe UI" w:cs="Segoe UI"/>
        </w:rPr>
      </w:pPr>
      <w:r w:rsidRPr="00B20BF3">
        <w:rPr>
          <w:rFonts w:ascii="Segoe UI" w:hAnsi="Segoe UI" w:cs="Segoe UI"/>
        </w:rPr>
        <w:t>2.</w:t>
      </w:r>
      <w:r w:rsidRPr="00B20BF3">
        <w:rPr>
          <w:rFonts w:ascii="Segoe UI" w:hAnsi="Segoe UI" w:cs="Segoe UI"/>
        </w:rPr>
        <w:tab/>
        <w:t>Wdrażanie nowoczesnych systemów automatyki budynkowej i systemów zarządzania budynkiem (BMS)</w:t>
      </w:r>
    </w:p>
    <w:p w:rsidR="00B20BF3" w:rsidRPr="00B20BF3" w:rsidRDefault="00B20BF3" w:rsidP="00B20BF3">
      <w:pPr>
        <w:tabs>
          <w:tab w:val="left" w:pos="284"/>
        </w:tabs>
        <w:jc w:val="both"/>
        <w:rPr>
          <w:rFonts w:ascii="Segoe UI" w:hAnsi="Segoe UI" w:cs="Segoe UI"/>
        </w:rPr>
      </w:pPr>
      <w:r w:rsidRPr="00B20BF3">
        <w:rPr>
          <w:rFonts w:ascii="Segoe UI" w:hAnsi="Segoe UI" w:cs="Segoe UI"/>
        </w:rPr>
        <w:t>3.</w:t>
      </w:r>
      <w:r w:rsidRPr="00B20BF3">
        <w:rPr>
          <w:rFonts w:ascii="Segoe UI" w:hAnsi="Segoe UI" w:cs="Segoe UI"/>
        </w:rPr>
        <w:tab/>
        <w:t>Wdrażanie nowoczesnych systemów zarządzania bezpieczeństwem budynku klasy PSIM (</w:t>
      </w:r>
      <w:proofErr w:type="spellStart"/>
      <w:r w:rsidRPr="00B20BF3">
        <w:rPr>
          <w:rFonts w:ascii="Segoe UI" w:hAnsi="Segoe UI" w:cs="Segoe UI"/>
        </w:rPr>
        <w:t>Physical</w:t>
      </w:r>
      <w:proofErr w:type="spellEnd"/>
      <w:r w:rsidRPr="00B20BF3">
        <w:rPr>
          <w:rFonts w:ascii="Segoe UI" w:hAnsi="Segoe UI" w:cs="Segoe UI"/>
        </w:rPr>
        <w:t xml:space="preserve"> Security Information Management) oraz SMS (Security Management System)</w:t>
      </w:r>
    </w:p>
    <w:p w:rsidR="00B20BF3" w:rsidRPr="00B20BF3" w:rsidRDefault="00B20BF3" w:rsidP="00B20BF3">
      <w:pPr>
        <w:tabs>
          <w:tab w:val="left" w:pos="284"/>
        </w:tabs>
        <w:jc w:val="both"/>
        <w:rPr>
          <w:rFonts w:ascii="Segoe UI" w:hAnsi="Segoe UI" w:cs="Segoe UI"/>
        </w:rPr>
      </w:pPr>
      <w:r w:rsidRPr="00B20BF3">
        <w:rPr>
          <w:rFonts w:ascii="Segoe UI" w:hAnsi="Segoe UI" w:cs="Segoe UI"/>
        </w:rPr>
        <w:t>4.</w:t>
      </w:r>
      <w:r w:rsidRPr="00B20BF3">
        <w:rPr>
          <w:rFonts w:ascii="Segoe UI" w:hAnsi="Segoe UI" w:cs="Segoe UI"/>
        </w:rPr>
        <w:tab/>
        <w:t>Instalacja i monitoring instalacji fotowoltaicznych</w:t>
      </w:r>
    </w:p>
    <w:p w:rsidR="00B20BF3" w:rsidRPr="00B20BF3" w:rsidRDefault="00B20BF3" w:rsidP="00B20BF3">
      <w:pPr>
        <w:tabs>
          <w:tab w:val="left" w:pos="284"/>
        </w:tabs>
        <w:jc w:val="both"/>
        <w:rPr>
          <w:rFonts w:ascii="Segoe UI" w:hAnsi="Segoe UI" w:cs="Segoe UI"/>
        </w:rPr>
      </w:pPr>
      <w:r w:rsidRPr="00B20BF3">
        <w:rPr>
          <w:rFonts w:ascii="Segoe UI" w:hAnsi="Segoe UI" w:cs="Segoe UI"/>
        </w:rPr>
        <w:t>5.</w:t>
      </w:r>
      <w:r w:rsidRPr="00B20BF3">
        <w:rPr>
          <w:rFonts w:ascii="Segoe UI" w:hAnsi="Segoe UI" w:cs="Segoe UI"/>
        </w:rPr>
        <w:tab/>
        <w:t>Dokonywanie przeglądów i konserwacji systemów branży elektrycznej i teletechnicznej</w:t>
      </w:r>
    </w:p>
    <w:p w:rsidR="00B20BF3" w:rsidRPr="00B20BF3" w:rsidRDefault="00B20BF3" w:rsidP="00B20BF3">
      <w:pPr>
        <w:tabs>
          <w:tab w:val="left" w:pos="284"/>
        </w:tabs>
        <w:jc w:val="both"/>
        <w:rPr>
          <w:rFonts w:ascii="Segoe UI" w:hAnsi="Segoe UI" w:cs="Segoe UI"/>
        </w:rPr>
      </w:pPr>
      <w:r w:rsidRPr="00B20BF3">
        <w:rPr>
          <w:rFonts w:ascii="Segoe UI" w:hAnsi="Segoe UI" w:cs="Segoe UI"/>
        </w:rPr>
        <w:t>6.</w:t>
      </w:r>
      <w:r w:rsidRPr="00B20BF3">
        <w:rPr>
          <w:rFonts w:ascii="Segoe UI" w:hAnsi="Segoe UI" w:cs="Segoe UI"/>
        </w:rPr>
        <w:tab/>
        <w:t>Stałe zabezpieczenie poprawnego działania realizowanych systemów.</w:t>
      </w:r>
    </w:p>
    <w:p w:rsidR="00B20BF3" w:rsidRPr="00B20BF3" w:rsidRDefault="00B20BF3" w:rsidP="00B20BF3">
      <w:pPr>
        <w:tabs>
          <w:tab w:val="left" w:pos="284"/>
        </w:tabs>
        <w:jc w:val="both"/>
        <w:rPr>
          <w:rFonts w:ascii="Segoe UI" w:hAnsi="Segoe UI" w:cs="Segoe UI"/>
        </w:rPr>
      </w:pPr>
      <w:r w:rsidRPr="00B20BF3">
        <w:rPr>
          <w:rFonts w:ascii="Segoe UI" w:hAnsi="Segoe UI" w:cs="Segoe UI"/>
        </w:rPr>
        <w:t>7.</w:t>
      </w:r>
      <w:r w:rsidRPr="00B20BF3">
        <w:rPr>
          <w:rFonts w:ascii="Segoe UI" w:hAnsi="Segoe UI" w:cs="Segoe UI"/>
        </w:rPr>
        <w:tab/>
        <w:t>Usuwanie zgłaszanych usterek</w:t>
      </w:r>
    </w:p>
    <w:p w:rsidR="00B20BF3" w:rsidRPr="00B20BF3" w:rsidRDefault="00B20BF3" w:rsidP="00B20BF3">
      <w:pPr>
        <w:tabs>
          <w:tab w:val="left" w:pos="284"/>
        </w:tabs>
        <w:jc w:val="both"/>
        <w:rPr>
          <w:rFonts w:ascii="Segoe UI" w:hAnsi="Segoe UI" w:cs="Segoe UI"/>
        </w:rPr>
      </w:pPr>
      <w:r w:rsidRPr="00B20BF3">
        <w:rPr>
          <w:rFonts w:ascii="Segoe UI" w:hAnsi="Segoe UI" w:cs="Segoe UI"/>
        </w:rPr>
        <w:t>8.</w:t>
      </w:r>
      <w:r w:rsidRPr="00B20BF3">
        <w:rPr>
          <w:rFonts w:ascii="Segoe UI" w:hAnsi="Segoe UI" w:cs="Segoe UI"/>
        </w:rPr>
        <w:tab/>
        <w:t>Wykonywanie niezbędnej dokumentacji zabezpieczającej terminową realizację zadań Działu</w:t>
      </w:r>
    </w:p>
    <w:p w:rsidR="00B20BF3" w:rsidRDefault="00B20BF3" w:rsidP="007F7414">
      <w:pPr>
        <w:rPr>
          <w:rFonts w:ascii="Calibri" w:hAnsi="Calibri" w:cs="Calibri"/>
          <w:sz w:val="40"/>
          <w:szCs w:val="40"/>
        </w:rPr>
      </w:pPr>
    </w:p>
    <w:p w:rsidR="00B20BF3" w:rsidRPr="00F06B52" w:rsidRDefault="00B20BF3" w:rsidP="007F7414">
      <w:pPr>
        <w:rPr>
          <w:rFonts w:ascii="Segoe Script" w:hAnsi="Segoe Script" w:cs="Calibri"/>
          <w:color w:val="FF0000"/>
          <w:sz w:val="40"/>
          <w:szCs w:val="40"/>
          <w:u w:val="single"/>
        </w:rPr>
      </w:pPr>
      <w:r w:rsidRPr="00F06B52">
        <w:rPr>
          <w:rFonts w:ascii="Segoe Script" w:hAnsi="Segoe Script" w:cs="Calibri"/>
          <w:color w:val="FF0000"/>
          <w:sz w:val="40"/>
          <w:szCs w:val="40"/>
          <w:u w:val="single"/>
        </w:rPr>
        <w:t>Co oferujemy</w:t>
      </w:r>
    </w:p>
    <w:p w:rsidR="00B20BF3" w:rsidRPr="00B20BF3" w:rsidRDefault="00B20BF3" w:rsidP="00B20BF3">
      <w:pPr>
        <w:pStyle w:val="Akapitzlist"/>
        <w:numPr>
          <w:ilvl w:val="0"/>
          <w:numId w:val="2"/>
        </w:numPr>
        <w:jc w:val="both"/>
        <w:rPr>
          <w:rFonts w:ascii="Segoe UI" w:hAnsi="Segoe UI" w:cs="Segoe UI"/>
        </w:rPr>
      </w:pPr>
      <w:r w:rsidRPr="00B20BF3">
        <w:rPr>
          <w:rFonts w:ascii="Segoe UI" w:hAnsi="Segoe UI" w:cs="Segoe UI"/>
        </w:rPr>
        <w:t>Wsparcie merytoryczne zespołu i dawkę solidnej wiedzy na start</w:t>
      </w:r>
    </w:p>
    <w:p w:rsidR="00B20BF3" w:rsidRPr="00B20BF3" w:rsidRDefault="00B20BF3" w:rsidP="00B20BF3">
      <w:pPr>
        <w:pStyle w:val="Akapitzlist"/>
        <w:numPr>
          <w:ilvl w:val="0"/>
          <w:numId w:val="2"/>
        </w:numPr>
        <w:jc w:val="both"/>
        <w:rPr>
          <w:rFonts w:ascii="Segoe UI" w:hAnsi="Segoe UI" w:cs="Segoe UI"/>
        </w:rPr>
      </w:pPr>
      <w:r w:rsidRPr="00B20BF3">
        <w:rPr>
          <w:rFonts w:ascii="Segoe UI" w:hAnsi="Segoe UI" w:cs="Segoe UI"/>
        </w:rPr>
        <w:t>Udział w ciekawych projektach związanych z budową systemów elektrycznych i teletechnicznych w budownictwie szpitalnym, sportowym, mundurowym itp.</w:t>
      </w:r>
    </w:p>
    <w:p w:rsidR="00B20BF3" w:rsidRPr="00B20BF3" w:rsidRDefault="00B20BF3" w:rsidP="00B20BF3">
      <w:pPr>
        <w:pStyle w:val="Akapitzlist"/>
        <w:numPr>
          <w:ilvl w:val="0"/>
          <w:numId w:val="2"/>
        </w:numPr>
        <w:jc w:val="both"/>
        <w:rPr>
          <w:rFonts w:ascii="Segoe UI" w:hAnsi="Segoe UI" w:cs="Segoe UI"/>
        </w:rPr>
      </w:pPr>
      <w:r w:rsidRPr="00B20BF3">
        <w:rPr>
          <w:rFonts w:ascii="Segoe UI" w:hAnsi="Segoe UI" w:cs="Segoe UI"/>
        </w:rPr>
        <w:t>Rozwój kompetencji</w:t>
      </w:r>
    </w:p>
    <w:p w:rsidR="00B20BF3" w:rsidRPr="00B20BF3" w:rsidRDefault="00B20BF3" w:rsidP="00B20BF3">
      <w:pPr>
        <w:pStyle w:val="Akapitzlist"/>
        <w:numPr>
          <w:ilvl w:val="0"/>
          <w:numId w:val="2"/>
        </w:numPr>
        <w:jc w:val="both"/>
        <w:rPr>
          <w:rFonts w:ascii="Segoe UI" w:hAnsi="Segoe UI" w:cs="Segoe UI"/>
        </w:rPr>
      </w:pPr>
      <w:r w:rsidRPr="00B20BF3">
        <w:rPr>
          <w:rFonts w:ascii="Segoe UI" w:hAnsi="Segoe UI" w:cs="Segoe UI"/>
        </w:rPr>
        <w:t xml:space="preserve">Praca na różnorodnych systemach wielu renomowanych producentów </w:t>
      </w:r>
    </w:p>
    <w:p w:rsidR="00B20BF3" w:rsidRPr="00B20BF3" w:rsidRDefault="00B20BF3" w:rsidP="00B20BF3">
      <w:pPr>
        <w:pStyle w:val="Akapitzlist"/>
        <w:numPr>
          <w:ilvl w:val="0"/>
          <w:numId w:val="2"/>
        </w:numPr>
        <w:jc w:val="both"/>
        <w:rPr>
          <w:rFonts w:ascii="Segoe UI" w:hAnsi="Segoe UI" w:cs="Segoe UI"/>
        </w:rPr>
      </w:pPr>
      <w:r w:rsidRPr="00B20BF3">
        <w:rPr>
          <w:rFonts w:ascii="Segoe UI" w:hAnsi="Segoe UI" w:cs="Segoe UI"/>
        </w:rPr>
        <w:t xml:space="preserve">Możliwość pracy na ciekawych, zróżnicowanych obiektach </w:t>
      </w:r>
    </w:p>
    <w:p w:rsidR="00B20BF3" w:rsidRPr="00B20BF3" w:rsidRDefault="00B20BF3" w:rsidP="00B20BF3">
      <w:pPr>
        <w:pStyle w:val="Akapitzlist"/>
        <w:numPr>
          <w:ilvl w:val="0"/>
          <w:numId w:val="2"/>
        </w:numPr>
        <w:jc w:val="both"/>
        <w:rPr>
          <w:rFonts w:ascii="Segoe UI" w:hAnsi="Segoe UI" w:cs="Segoe UI"/>
        </w:rPr>
      </w:pPr>
      <w:r w:rsidRPr="00B20BF3">
        <w:rPr>
          <w:rFonts w:ascii="Segoe UI" w:hAnsi="Segoe UI" w:cs="Segoe UI"/>
        </w:rPr>
        <w:t>Różnorodność zadań, brak monotonności, interesujące wyzwania</w:t>
      </w:r>
    </w:p>
    <w:p w:rsidR="00B20BF3" w:rsidRPr="00B20BF3" w:rsidRDefault="00B20BF3" w:rsidP="00B20BF3">
      <w:pPr>
        <w:pStyle w:val="Akapitzlist"/>
        <w:numPr>
          <w:ilvl w:val="0"/>
          <w:numId w:val="2"/>
        </w:numPr>
        <w:jc w:val="both"/>
        <w:rPr>
          <w:rFonts w:ascii="Segoe UI" w:hAnsi="Segoe UI" w:cs="Segoe UI"/>
        </w:rPr>
      </w:pPr>
      <w:r w:rsidRPr="00B20BF3">
        <w:rPr>
          <w:rFonts w:ascii="Segoe UI" w:hAnsi="Segoe UI" w:cs="Segoe UI"/>
        </w:rPr>
        <w:t>Możliwość zatrudnienia po odbyciu stażu lub praktyki</w:t>
      </w:r>
    </w:p>
    <w:sectPr w:rsidR="00B20BF3" w:rsidRPr="00B20BF3" w:rsidSect="002C62BD">
      <w:headerReference w:type="default" r:id="rId8"/>
      <w:footerReference w:type="default" r:id="rId9"/>
      <w:pgSz w:w="11906" w:h="16838"/>
      <w:pgMar w:top="1418" w:right="1416" w:bottom="1418" w:left="1418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7C55" w:rsidRDefault="00A87C55" w:rsidP="00C224CD">
      <w:r>
        <w:separator/>
      </w:r>
    </w:p>
  </w:endnote>
  <w:endnote w:type="continuationSeparator" w:id="0">
    <w:p w:rsidR="00A87C55" w:rsidRDefault="00A87C55" w:rsidP="00C22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Script">
    <w:panose1 w:val="030B0504020000000003"/>
    <w:charset w:val="EE"/>
    <w:family w:val="script"/>
    <w:pitch w:val="variable"/>
    <w:sig w:usb0="0000028F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Black">
    <w:panose1 w:val="020B0A02040204020203"/>
    <w:charset w:val="EE"/>
    <w:family w:val="swiss"/>
    <w:pitch w:val="variable"/>
    <w:sig w:usb0="E00002FF" w:usb1="4000E47F" w:usb2="0000002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1DCA" w:rsidRPr="00021989" w:rsidRDefault="00EC1DCA" w:rsidP="00671E87">
    <w:pPr>
      <w:pStyle w:val="Stopka"/>
    </w:pPr>
    <w:r>
      <w:rPr>
        <w:noProof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margin">
            <wp:align>center</wp:align>
          </wp:positionH>
          <wp:positionV relativeFrom="bottomMargin">
            <wp:align>top</wp:align>
          </wp:positionV>
          <wp:extent cx="6591935" cy="1036955"/>
          <wp:effectExtent l="0" t="0" r="0" b="0"/>
          <wp:wrapSquare wrapText="bothSides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91935" cy="10369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C1DCA" w:rsidRDefault="00EC1DCA" w:rsidP="00C82A4C">
    <w:pPr>
      <w:pStyle w:val="Stopka"/>
      <w:tabs>
        <w:tab w:val="clear" w:pos="4536"/>
        <w:tab w:val="clear" w:pos="9072"/>
        <w:tab w:val="right" w:pos="935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7C55" w:rsidRDefault="00A87C55" w:rsidP="00C224CD">
      <w:r>
        <w:separator/>
      </w:r>
    </w:p>
  </w:footnote>
  <w:footnote w:type="continuationSeparator" w:id="0">
    <w:p w:rsidR="00A87C55" w:rsidRDefault="00A87C55" w:rsidP="00C224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1DCA" w:rsidRDefault="00EC1DCA" w:rsidP="001071C4">
    <w:pPr>
      <w:pStyle w:val="Nagwek"/>
      <w:tabs>
        <w:tab w:val="clear" w:pos="9072"/>
        <w:tab w:val="left" w:pos="4536"/>
        <w:tab w:val="center" w:pos="4678"/>
      </w:tabs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-326390</wp:posOffset>
          </wp:positionH>
          <wp:positionV relativeFrom="paragraph">
            <wp:posOffset>-36195</wp:posOffset>
          </wp:positionV>
          <wp:extent cx="6417945" cy="1137920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7945" cy="1137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A36B7C"/>
    <w:multiLevelType w:val="hybridMultilevel"/>
    <w:tmpl w:val="5C78B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AF0118"/>
    <w:multiLevelType w:val="hybridMultilevel"/>
    <w:tmpl w:val="555C45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4CD"/>
    <w:rsid w:val="00015D1E"/>
    <w:rsid w:val="000166BD"/>
    <w:rsid w:val="00021989"/>
    <w:rsid w:val="00030BE6"/>
    <w:rsid w:val="00080062"/>
    <w:rsid w:val="001071C4"/>
    <w:rsid w:val="00113B0E"/>
    <w:rsid w:val="00133505"/>
    <w:rsid w:val="001B3B91"/>
    <w:rsid w:val="001B5694"/>
    <w:rsid w:val="00205B6A"/>
    <w:rsid w:val="00252F39"/>
    <w:rsid w:val="002647CC"/>
    <w:rsid w:val="0027535A"/>
    <w:rsid w:val="002807E3"/>
    <w:rsid w:val="002C62BD"/>
    <w:rsid w:val="002D0D69"/>
    <w:rsid w:val="002D52E0"/>
    <w:rsid w:val="00301C00"/>
    <w:rsid w:val="00326462"/>
    <w:rsid w:val="00360B66"/>
    <w:rsid w:val="00370007"/>
    <w:rsid w:val="003908B1"/>
    <w:rsid w:val="00392B5C"/>
    <w:rsid w:val="003C67B5"/>
    <w:rsid w:val="004325AB"/>
    <w:rsid w:val="004A35A3"/>
    <w:rsid w:val="00500C5C"/>
    <w:rsid w:val="00515042"/>
    <w:rsid w:val="00541A69"/>
    <w:rsid w:val="00555A6D"/>
    <w:rsid w:val="005630C6"/>
    <w:rsid w:val="0057034F"/>
    <w:rsid w:val="00581C87"/>
    <w:rsid w:val="00604D6C"/>
    <w:rsid w:val="00653361"/>
    <w:rsid w:val="00671E87"/>
    <w:rsid w:val="00673D69"/>
    <w:rsid w:val="006A66B3"/>
    <w:rsid w:val="006B5A6E"/>
    <w:rsid w:val="007636F2"/>
    <w:rsid w:val="00770A3E"/>
    <w:rsid w:val="00782F0F"/>
    <w:rsid w:val="007A4720"/>
    <w:rsid w:val="007A4A5B"/>
    <w:rsid w:val="007B78D6"/>
    <w:rsid w:val="007F04FA"/>
    <w:rsid w:val="007F7414"/>
    <w:rsid w:val="00813F51"/>
    <w:rsid w:val="00816CFB"/>
    <w:rsid w:val="008241E4"/>
    <w:rsid w:val="0083124F"/>
    <w:rsid w:val="008D2B6E"/>
    <w:rsid w:val="008F3D58"/>
    <w:rsid w:val="00914437"/>
    <w:rsid w:val="00956686"/>
    <w:rsid w:val="00962EE1"/>
    <w:rsid w:val="009864B9"/>
    <w:rsid w:val="009E61C5"/>
    <w:rsid w:val="00A01B0A"/>
    <w:rsid w:val="00A026DD"/>
    <w:rsid w:val="00A67B7E"/>
    <w:rsid w:val="00A87C55"/>
    <w:rsid w:val="00AD16AD"/>
    <w:rsid w:val="00B033D6"/>
    <w:rsid w:val="00B20BF3"/>
    <w:rsid w:val="00B4787D"/>
    <w:rsid w:val="00B532D0"/>
    <w:rsid w:val="00B85B28"/>
    <w:rsid w:val="00BD449A"/>
    <w:rsid w:val="00BF72B4"/>
    <w:rsid w:val="00C224CD"/>
    <w:rsid w:val="00C82A4C"/>
    <w:rsid w:val="00CB4CEC"/>
    <w:rsid w:val="00CE0195"/>
    <w:rsid w:val="00D10E9A"/>
    <w:rsid w:val="00D44BD8"/>
    <w:rsid w:val="00DC13A4"/>
    <w:rsid w:val="00DC70A0"/>
    <w:rsid w:val="00E139BC"/>
    <w:rsid w:val="00E147CA"/>
    <w:rsid w:val="00E16BEB"/>
    <w:rsid w:val="00E27408"/>
    <w:rsid w:val="00E555E6"/>
    <w:rsid w:val="00E755AA"/>
    <w:rsid w:val="00EA4C63"/>
    <w:rsid w:val="00EA7C42"/>
    <w:rsid w:val="00EB12E5"/>
    <w:rsid w:val="00EB19AB"/>
    <w:rsid w:val="00EB2BD3"/>
    <w:rsid w:val="00EC15EA"/>
    <w:rsid w:val="00EC1DCA"/>
    <w:rsid w:val="00F06B52"/>
    <w:rsid w:val="00F323B3"/>
    <w:rsid w:val="00F508AB"/>
    <w:rsid w:val="00F52F8B"/>
    <w:rsid w:val="00F95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C400DF1-D300-4C1A-85F7-A8C327126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224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224CD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C224C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224CD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24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224C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52F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876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242C49-D0BA-4AEB-8CB3-A50026D99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Radomski Maciej</dc:creator>
  <cp:keywords/>
  <cp:lastModifiedBy>Katarzyna Matel</cp:lastModifiedBy>
  <cp:revision>4</cp:revision>
  <cp:lastPrinted>2025-01-29T09:41:00Z</cp:lastPrinted>
  <dcterms:created xsi:type="dcterms:W3CDTF">2025-01-20T13:07:00Z</dcterms:created>
  <dcterms:modified xsi:type="dcterms:W3CDTF">2025-01-29T09:42:00Z</dcterms:modified>
</cp:coreProperties>
</file>